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09" w:rsidRDefault="00136109" w:rsidP="00136109">
      <w:pPr>
        <w:jc w:val="center"/>
        <w:rPr>
          <w:b/>
          <w:sz w:val="36"/>
        </w:rPr>
      </w:pPr>
      <w:r w:rsidRPr="0072398B">
        <w:rPr>
          <w:b/>
          <w:sz w:val="36"/>
        </w:rPr>
        <w:t>GRADING POLICY for CREATURE SCULPTING</w:t>
      </w:r>
    </w:p>
    <w:p w:rsidR="00AF2328" w:rsidRPr="0072398B" w:rsidRDefault="00AF2328" w:rsidP="00136109">
      <w:pPr>
        <w:jc w:val="center"/>
        <w:rPr>
          <w:b/>
          <w:sz w:val="36"/>
        </w:rPr>
      </w:pPr>
    </w:p>
    <w:p w:rsidR="006C2D43" w:rsidRPr="000F7ED7" w:rsidRDefault="005F3013">
      <w:pPr>
        <w:rPr>
          <w:sz w:val="28"/>
        </w:rPr>
      </w:pPr>
      <w:r w:rsidRPr="000F7ED7">
        <w:rPr>
          <w:b/>
          <w:sz w:val="28"/>
        </w:rPr>
        <w:t>Creature Sculpting</w:t>
      </w:r>
      <w:r w:rsidRPr="000F7ED7">
        <w:rPr>
          <w:sz w:val="28"/>
        </w:rPr>
        <w:t xml:space="preserve"> is a SoCalROC course integrated into our “Career Pathway for Film and Video Game Design”. Creature Sculpting compliments the computer based 3D animation and game engine classes in th</w:t>
      </w:r>
      <w:r w:rsidR="00DF1BBB">
        <w:rPr>
          <w:sz w:val="28"/>
        </w:rPr>
        <w:t>is</w:t>
      </w:r>
      <w:r w:rsidRPr="000F7ED7">
        <w:rPr>
          <w:sz w:val="28"/>
        </w:rPr>
        <w:t xml:space="preserve"> pathway. Completion of the pathway prepares the student for entry level positions in the industry and/or placement in college and university programs.</w:t>
      </w:r>
    </w:p>
    <w:p w:rsidR="00606ECF" w:rsidRPr="000F7ED7" w:rsidRDefault="002E626D">
      <w:pPr>
        <w:rPr>
          <w:sz w:val="28"/>
        </w:rPr>
      </w:pPr>
      <w:r w:rsidRPr="00E41816">
        <w:rPr>
          <w:b/>
          <w:sz w:val="28"/>
        </w:rPr>
        <w:t>Grading</w:t>
      </w:r>
      <w:r w:rsidRPr="000F7ED7">
        <w:rPr>
          <w:sz w:val="28"/>
        </w:rPr>
        <w:t xml:space="preserve"> - </w:t>
      </w:r>
      <w:r w:rsidR="0053523B" w:rsidRPr="000F7ED7">
        <w:rPr>
          <w:sz w:val="28"/>
        </w:rPr>
        <w:t xml:space="preserve">At the completion of this course the student will be awarded one of </w:t>
      </w:r>
      <w:r w:rsidR="00AA61A2">
        <w:rPr>
          <w:sz w:val="28"/>
        </w:rPr>
        <w:t>three</w:t>
      </w:r>
      <w:r w:rsidR="0053523B" w:rsidRPr="000F7ED7">
        <w:rPr>
          <w:sz w:val="28"/>
        </w:rPr>
        <w:t xml:space="preserve"> certificates.</w:t>
      </w:r>
      <w:r w:rsidR="002817E0" w:rsidRPr="000F7ED7">
        <w:rPr>
          <w:sz w:val="28"/>
        </w:rPr>
        <w:t xml:space="preserve"> These certificates have value. </w:t>
      </w:r>
      <w:r w:rsidR="00E2063A" w:rsidRPr="000F7ED7">
        <w:rPr>
          <w:sz w:val="28"/>
        </w:rPr>
        <w:t xml:space="preserve"> This value will not be diluted by “grade inflation”.</w:t>
      </w:r>
    </w:p>
    <w:p w:rsidR="0053523B" w:rsidRPr="000F7ED7" w:rsidRDefault="0053523B" w:rsidP="0053523B">
      <w:pPr>
        <w:pStyle w:val="ListParagraph"/>
        <w:numPr>
          <w:ilvl w:val="0"/>
          <w:numId w:val="1"/>
        </w:numPr>
        <w:rPr>
          <w:sz w:val="28"/>
        </w:rPr>
      </w:pPr>
      <w:r w:rsidRPr="000F7ED7">
        <w:rPr>
          <w:sz w:val="28"/>
        </w:rPr>
        <w:t xml:space="preserve">Students receiving a “C” are awarded a “Certificate of Completion” </w:t>
      </w:r>
    </w:p>
    <w:p w:rsidR="00E41816" w:rsidRDefault="00E41816" w:rsidP="0053523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Students receiving a “B” are awarded a “Certificate of Competency”</w:t>
      </w:r>
    </w:p>
    <w:p w:rsidR="00E41816" w:rsidRDefault="0053523B" w:rsidP="0053523B">
      <w:pPr>
        <w:pStyle w:val="ListParagraph"/>
        <w:numPr>
          <w:ilvl w:val="0"/>
          <w:numId w:val="1"/>
        </w:numPr>
        <w:rPr>
          <w:sz w:val="28"/>
        </w:rPr>
      </w:pPr>
      <w:r w:rsidRPr="00E41816">
        <w:rPr>
          <w:sz w:val="28"/>
        </w:rPr>
        <w:t xml:space="preserve">Students receiving an “A” are awarded and “Certificate of </w:t>
      </w:r>
      <w:r w:rsidR="00E41816" w:rsidRPr="00E41816">
        <w:rPr>
          <w:sz w:val="28"/>
        </w:rPr>
        <w:t>Excellence</w:t>
      </w:r>
      <w:r w:rsidRPr="00E41816">
        <w:rPr>
          <w:sz w:val="28"/>
        </w:rPr>
        <w:t>”</w:t>
      </w:r>
      <w:r w:rsidR="00DF1BBB" w:rsidRPr="00E41816">
        <w:rPr>
          <w:sz w:val="28"/>
        </w:rPr>
        <w:t xml:space="preserve">. </w:t>
      </w:r>
    </w:p>
    <w:p w:rsidR="00E41816" w:rsidRDefault="00E41816" w:rsidP="00E41816">
      <w:pPr>
        <w:pStyle w:val="ListParagraph"/>
        <w:rPr>
          <w:sz w:val="28"/>
        </w:rPr>
      </w:pPr>
    </w:p>
    <w:p w:rsidR="0053523B" w:rsidRPr="00E41816" w:rsidRDefault="00E2063A" w:rsidP="00E41816">
      <w:pPr>
        <w:pStyle w:val="ListParagraph"/>
        <w:rPr>
          <w:sz w:val="28"/>
        </w:rPr>
      </w:pPr>
      <w:r w:rsidRPr="00E41816">
        <w:rPr>
          <w:sz w:val="28"/>
        </w:rPr>
        <w:t xml:space="preserve">All projects </w:t>
      </w:r>
      <w:r w:rsidR="0053523B" w:rsidRPr="00E41816">
        <w:rPr>
          <w:sz w:val="28"/>
        </w:rPr>
        <w:t xml:space="preserve">are graded on </w:t>
      </w:r>
      <w:r w:rsidRPr="00E41816">
        <w:rPr>
          <w:sz w:val="28"/>
        </w:rPr>
        <w:t>criteria</w:t>
      </w:r>
      <w:r w:rsidR="0053523B" w:rsidRPr="00E41816">
        <w:rPr>
          <w:sz w:val="28"/>
        </w:rPr>
        <w:t xml:space="preserve"> specific to th</w:t>
      </w:r>
      <w:r w:rsidR="00F52202" w:rsidRPr="00E41816">
        <w:rPr>
          <w:sz w:val="28"/>
        </w:rPr>
        <w:t>at</w:t>
      </w:r>
      <w:r w:rsidR="0053523B" w:rsidRPr="00E41816">
        <w:rPr>
          <w:sz w:val="28"/>
        </w:rPr>
        <w:t xml:space="preserve"> project. These are listed on the project sheet and/or discussed in class.</w:t>
      </w:r>
    </w:p>
    <w:p w:rsidR="0053523B" w:rsidRPr="000F7ED7" w:rsidRDefault="00E2063A" w:rsidP="0053523B">
      <w:pPr>
        <w:rPr>
          <w:sz w:val="28"/>
        </w:rPr>
      </w:pPr>
      <w:r w:rsidRPr="000F7ED7">
        <w:rPr>
          <w:sz w:val="28"/>
        </w:rPr>
        <w:t>It’s recognized that not all students possess the same skill level. But s</w:t>
      </w:r>
      <w:r w:rsidR="00606ECF" w:rsidRPr="000F7ED7">
        <w:rPr>
          <w:sz w:val="28"/>
        </w:rPr>
        <w:t>culpting is a skill that</w:t>
      </w:r>
      <w:r w:rsidR="002E626D" w:rsidRPr="000F7ED7">
        <w:rPr>
          <w:sz w:val="28"/>
        </w:rPr>
        <w:t xml:space="preserve"> with</w:t>
      </w:r>
      <w:r w:rsidR="00606ECF" w:rsidRPr="000F7ED7">
        <w:rPr>
          <w:sz w:val="28"/>
        </w:rPr>
        <w:t xml:space="preserve"> practice and study can be improved. </w:t>
      </w:r>
      <w:r w:rsidRPr="000F7ED7">
        <w:rPr>
          <w:sz w:val="28"/>
        </w:rPr>
        <w:t xml:space="preserve">There is a path for graduating from a grade of “C” to a “B”. </w:t>
      </w:r>
    </w:p>
    <w:p w:rsidR="00E2063A" w:rsidRPr="000F7ED7" w:rsidRDefault="00E2063A" w:rsidP="00E2063A">
      <w:pPr>
        <w:pStyle w:val="ListParagraph"/>
        <w:numPr>
          <w:ilvl w:val="0"/>
          <w:numId w:val="2"/>
        </w:numPr>
        <w:rPr>
          <w:sz w:val="28"/>
        </w:rPr>
      </w:pPr>
      <w:r w:rsidRPr="000F7ED7">
        <w:rPr>
          <w:sz w:val="28"/>
        </w:rPr>
        <w:t>If you receive a “C” on a project, ask the instructor how the piece can be improved. Follow the suggestions and resubmit</w:t>
      </w:r>
      <w:r w:rsidR="00DE2001">
        <w:rPr>
          <w:sz w:val="28"/>
        </w:rPr>
        <w:t xml:space="preserve"> for a new grade</w:t>
      </w:r>
      <w:r w:rsidRPr="000F7ED7">
        <w:rPr>
          <w:sz w:val="28"/>
        </w:rPr>
        <w:t>.</w:t>
      </w:r>
    </w:p>
    <w:p w:rsidR="00E2063A" w:rsidRPr="000F7ED7" w:rsidRDefault="00E2063A" w:rsidP="00E2063A">
      <w:pPr>
        <w:pStyle w:val="ListParagraph"/>
        <w:numPr>
          <w:ilvl w:val="0"/>
          <w:numId w:val="2"/>
        </w:numPr>
        <w:rPr>
          <w:sz w:val="28"/>
        </w:rPr>
      </w:pPr>
      <w:r w:rsidRPr="000F7ED7">
        <w:rPr>
          <w:sz w:val="28"/>
        </w:rPr>
        <w:t>Rather doing one example of a project, do two.</w:t>
      </w:r>
      <w:r w:rsidR="00750F7D">
        <w:rPr>
          <w:sz w:val="28"/>
        </w:rPr>
        <w:t xml:space="preserve"> But remember, quality counts; two poorly </w:t>
      </w:r>
      <w:r w:rsidR="00DE2001">
        <w:rPr>
          <w:sz w:val="28"/>
        </w:rPr>
        <w:t>sculpted</w:t>
      </w:r>
      <w:r w:rsidR="00750F7D">
        <w:rPr>
          <w:sz w:val="28"/>
        </w:rPr>
        <w:t xml:space="preserve"> projects do not add up to a “B”.</w:t>
      </w:r>
    </w:p>
    <w:p w:rsidR="00E2063A" w:rsidRDefault="00E2063A" w:rsidP="00E2063A">
      <w:pPr>
        <w:pStyle w:val="ListParagraph"/>
        <w:numPr>
          <w:ilvl w:val="0"/>
          <w:numId w:val="2"/>
        </w:numPr>
        <w:rPr>
          <w:sz w:val="28"/>
        </w:rPr>
      </w:pPr>
      <w:r w:rsidRPr="000F7ED7">
        <w:rPr>
          <w:sz w:val="28"/>
        </w:rPr>
        <w:t>Show professional work habits.</w:t>
      </w:r>
      <w:r w:rsidR="00DE2001">
        <w:rPr>
          <w:sz w:val="28"/>
        </w:rPr>
        <w:t xml:space="preserve"> I teach work habits and sculpting.</w:t>
      </w:r>
    </w:p>
    <w:p w:rsidR="00AF23CF" w:rsidRPr="000F7ED7" w:rsidRDefault="00AF23CF" w:rsidP="00E2063A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Take the </w:t>
      </w:r>
      <w:r w:rsidR="00AA61A2">
        <w:rPr>
          <w:sz w:val="28"/>
        </w:rPr>
        <w:t xml:space="preserve">extra credit </w:t>
      </w:r>
      <w:bookmarkStart w:id="0" w:name="_GoBack"/>
      <w:bookmarkEnd w:id="0"/>
      <w:r>
        <w:rPr>
          <w:sz w:val="28"/>
        </w:rPr>
        <w:t>voluntary “Vocabulary” test.</w:t>
      </w:r>
    </w:p>
    <w:p w:rsidR="00E2063A" w:rsidRDefault="00E2063A" w:rsidP="00F52202">
      <w:pPr>
        <w:pStyle w:val="ListParagraph"/>
        <w:numPr>
          <w:ilvl w:val="0"/>
          <w:numId w:val="2"/>
        </w:numPr>
        <w:rPr>
          <w:sz w:val="28"/>
        </w:rPr>
      </w:pPr>
      <w:r w:rsidRPr="000F7ED7">
        <w:rPr>
          <w:sz w:val="28"/>
        </w:rPr>
        <w:t>Respect the rights of other students to have peaceful working environment.</w:t>
      </w:r>
      <w:r w:rsidR="002E626D" w:rsidRPr="000F7ED7">
        <w:rPr>
          <w:sz w:val="28"/>
        </w:rPr>
        <w:t xml:space="preserve"> Class clowns should expect to receive a “C” or less.</w:t>
      </w:r>
    </w:p>
    <w:p w:rsidR="00FC5E33" w:rsidRPr="004B7951" w:rsidRDefault="004B7951" w:rsidP="004B7951">
      <w:pPr>
        <w:rPr>
          <w:sz w:val="28"/>
        </w:rPr>
      </w:pPr>
      <w:r>
        <w:rPr>
          <w:sz w:val="28"/>
        </w:rPr>
        <w:t>Instructor – Mr. Schuchman</w:t>
      </w:r>
    </w:p>
    <w:sectPr w:rsidR="00FC5E33" w:rsidRPr="004B7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E4114"/>
    <w:multiLevelType w:val="hybridMultilevel"/>
    <w:tmpl w:val="C7161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F3847"/>
    <w:multiLevelType w:val="hybridMultilevel"/>
    <w:tmpl w:val="7740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13"/>
    <w:rsid w:val="000C4271"/>
    <w:rsid w:val="000F7ED7"/>
    <w:rsid w:val="00136109"/>
    <w:rsid w:val="002817E0"/>
    <w:rsid w:val="002E626D"/>
    <w:rsid w:val="004B7951"/>
    <w:rsid w:val="0053523B"/>
    <w:rsid w:val="005F3013"/>
    <w:rsid w:val="00606ECF"/>
    <w:rsid w:val="006C2D43"/>
    <w:rsid w:val="0072398B"/>
    <w:rsid w:val="00750F7D"/>
    <w:rsid w:val="00AA61A2"/>
    <w:rsid w:val="00AE5EEA"/>
    <w:rsid w:val="00AF2328"/>
    <w:rsid w:val="00AF23CF"/>
    <w:rsid w:val="00DE2001"/>
    <w:rsid w:val="00DF1BBB"/>
    <w:rsid w:val="00E2063A"/>
    <w:rsid w:val="00E41816"/>
    <w:rsid w:val="00F52202"/>
    <w:rsid w:val="00FC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2017-09-24T16:41:00Z</dcterms:created>
  <dcterms:modified xsi:type="dcterms:W3CDTF">2017-10-11T15:16:00Z</dcterms:modified>
</cp:coreProperties>
</file>